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7" w:rsidRPr="00BF211A" w:rsidRDefault="002E5617" w:rsidP="00B415E1">
      <w:pPr>
        <w:pStyle w:val="Tekstpodstawowy"/>
        <w:jc w:val="center"/>
      </w:pPr>
      <w:r>
        <w:rPr>
          <w:b/>
        </w:rPr>
        <w:t>Proced</w:t>
      </w:r>
      <w:r w:rsidR="00780127">
        <w:rPr>
          <w:b/>
        </w:rPr>
        <w:t>ura funkcjonowania</w:t>
      </w:r>
      <w:r w:rsidR="00BF211A">
        <w:rPr>
          <w:b/>
        </w:rPr>
        <w:t xml:space="preserve"> biblioteki </w:t>
      </w:r>
      <w:r w:rsidR="0077627A">
        <w:rPr>
          <w:b/>
        </w:rPr>
        <w:t xml:space="preserve">w Szkole Podstawowej nr </w:t>
      </w:r>
      <w:r w:rsidR="00A134E6">
        <w:rPr>
          <w:b/>
        </w:rPr>
        <w:t>12</w:t>
      </w:r>
      <w:r w:rsidR="0077627A">
        <w:rPr>
          <w:b/>
        </w:rPr>
        <w:t xml:space="preserve"> w Bydgoszczy</w:t>
      </w:r>
      <w:r w:rsidR="00780127">
        <w:rPr>
          <w:b/>
        </w:rPr>
        <w:t xml:space="preserve"> od 01.06 br.</w:t>
      </w:r>
    </w:p>
    <w:p w:rsidR="002E5617" w:rsidRDefault="002E5617" w:rsidP="00BF211A">
      <w:pPr>
        <w:pStyle w:val="Tekstpodstawowy"/>
        <w:jc w:val="both"/>
        <w:rPr>
          <w:b/>
        </w:rPr>
      </w:pPr>
    </w:p>
    <w:p w:rsidR="002E5617" w:rsidRDefault="002E5617" w:rsidP="00BF211A">
      <w:pPr>
        <w:pStyle w:val="Tekstpodstawowy"/>
        <w:jc w:val="both"/>
      </w:pPr>
      <w:r>
        <w:rPr>
          <w:b/>
        </w:rPr>
        <w:t>WYTYCZNE  SPRAWIE DZIALALNOŚCI BIBLIOTEKI</w:t>
      </w:r>
    </w:p>
    <w:p w:rsidR="00496B0F" w:rsidRDefault="00780127" w:rsidP="00496B0F">
      <w:pPr>
        <w:pStyle w:val="Tekstpodstawowy"/>
        <w:numPr>
          <w:ilvl w:val="0"/>
          <w:numId w:val="14"/>
        </w:numPr>
        <w:spacing w:after="0"/>
        <w:jc w:val="both"/>
      </w:pPr>
      <w:r>
        <w:t>Bibliotekarz</w:t>
      </w:r>
      <w:r w:rsidR="002E5617">
        <w:t xml:space="preserve"> przebywa w biblio</w:t>
      </w:r>
      <w:r w:rsidR="00A134E6">
        <w:t xml:space="preserve">tece w maseczce i rękawiczkach. </w:t>
      </w:r>
      <w:r w:rsidR="002E5617">
        <w:t>Nosi osłonę nosa i ust,  oraz rękawice ochronne podczas wykonywania o</w:t>
      </w:r>
      <w:r w:rsidR="00496B0F">
        <w:t>bowiązków.</w:t>
      </w:r>
    </w:p>
    <w:p w:rsidR="00496B0F" w:rsidRPr="00496B0F" w:rsidRDefault="002E5617" w:rsidP="00496B0F">
      <w:pPr>
        <w:pStyle w:val="Tekstpodstawowy"/>
        <w:numPr>
          <w:ilvl w:val="0"/>
          <w:numId w:val="14"/>
        </w:numPr>
        <w:spacing w:after="0"/>
        <w:jc w:val="both"/>
      </w:pPr>
      <w:r w:rsidRPr="00496B0F">
        <w:rPr>
          <w:rFonts w:cs="Times New Roman"/>
        </w:rPr>
        <w:t>Bibliotekarz zachowuje bez</w:t>
      </w:r>
      <w:r w:rsidR="0077627A" w:rsidRPr="00496B0F">
        <w:rPr>
          <w:rFonts w:cs="Times New Roman"/>
        </w:rPr>
        <w:t xml:space="preserve">pieczną odległości od rozmówcy </w:t>
      </w:r>
      <w:r w:rsidRPr="00496B0F">
        <w:rPr>
          <w:rFonts w:cs="Times New Roman"/>
        </w:rPr>
        <w:t>(rekomendow</w:t>
      </w:r>
      <w:r w:rsidR="00496B0F">
        <w:rPr>
          <w:rFonts w:cs="Times New Roman"/>
        </w:rPr>
        <w:t>ane są 2 metry, minimum 1,5 m).</w:t>
      </w:r>
    </w:p>
    <w:p w:rsidR="00496B0F" w:rsidRDefault="0077627A" w:rsidP="00496B0F">
      <w:pPr>
        <w:pStyle w:val="Tekstpodstawowy"/>
        <w:numPr>
          <w:ilvl w:val="0"/>
          <w:numId w:val="14"/>
        </w:numPr>
        <w:spacing w:after="0"/>
        <w:jc w:val="both"/>
      </w:pPr>
      <w:r w:rsidRPr="00496B0F">
        <w:rPr>
          <w:rFonts w:cs="Times New Roman"/>
        </w:rPr>
        <w:t xml:space="preserve">Należy </w:t>
      </w:r>
      <w:r w:rsidRPr="00496B0F">
        <w:rPr>
          <w:rFonts w:eastAsia="Times New Roman" w:cs="Times New Roman"/>
          <w:bCs/>
          <w:color w:val="1B1B1B"/>
          <w:lang w:eastAsia="pl-PL"/>
        </w:rPr>
        <w:t>umieścić w widocznym miejscu informację o tym, ile osób może jednocześnie przebywać w bibliotece</w:t>
      </w:r>
      <w:r w:rsidR="00BF211A" w:rsidRPr="00496B0F">
        <w:rPr>
          <w:rFonts w:eastAsia="Times New Roman" w:cs="Times New Roman"/>
          <w:bCs/>
          <w:color w:val="1B1B1B"/>
          <w:lang w:eastAsia="pl-PL"/>
        </w:rPr>
        <w:t>.</w:t>
      </w:r>
    </w:p>
    <w:p w:rsidR="00496B0F" w:rsidRDefault="00A134E6" w:rsidP="00496B0F">
      <w:pPr>
        <w:pStyle w:val="Tekstpodstawowy"/>
        <w:numPr>
          <w:ilvl w:val="0"/>
          <w:numId w:val="14"/>
        </w:numPr>
        <w:spacing w:after="0"/>
        <w:jc w:val="both"/>
      </w:pPr>
      <w:r>
        <w:t>Regularnie po</w:t>
      </w:r>
      <w:r w:rsidR="002E5617">
        <w:t xml:space="preserve"> każdym przyjęciu książek i podręczników zdezynfekowany jest blat </w:t>
      </w:r>
      <w:r w:rsidR="00780127">
        <w:t xml:space="preserve">                     </w:t>
      </w:r>
      <w:r w:rsidR="002E5617">
        <w:t>i rękawice bibliotekarza.</w:t>
      </w:r>
    </w:p>
    <w:p w:rsidR="00496B0F" w:rsidRDefault="002E5617" w:rsidP="00496B0F">
      <w:pPr>
        <w:pStyle w:val="Tekstpodstawowy"/>
        <w:numPr>
          <w:ilvl w:val="0"/>
          <w:numId w:val="14"/>
        </w:numPr>
        <w:spacing w:after="0"/>
        <w:jc w:val="both"/>
      </w:pPr>
      <w:r>
        <w:t>W</w:t>
      </w:r>
      <w:r w:rsidR="0077627A">
        <w:t xml:space="preserve"> bibliotece może przebywać 2</w:t>
      </w:r>
      <w:r>
        <w:t xml:space="preserve"> czytelni</w:t>
      </w:r>
      <w:r w:rsidR="0077627A">
        <w:t>ków z zachowaniem bezpiecznej odległości</w:t>
      </w:r>
      <w:r>
        <w:t xml:space="preserve"> </w:t>
      </w:r>
      <w:r w:rsidR="00125161">
        <w:t xml:space="preserve">                     </w:t>
      </w:r>
      <w:r w:rsidR="00414E97">
        <w:t xml:space="preserve">  </w:t>
      </w:r>
      <w:r>
        <w:t xml:space="preserve">w </w:t>
      </w:r>
      <w:r w:rsidR="00A134E6">
        <w:t>masce lub innym zabezpieczeniu.</w:t>
      </w:r>
      <w:r>
        <w:t xml:space="preserve"> Pozostali stoją na zewnątrz  przynajmniej 2 m od siebie.</w:t>
      </w:r>
    </w:p>
    <w:p w:rsidR="002E5617" w:rsidRDefault="002E5617" w:rsidP="00496B0F">
      <w:pPr>
        <w:pStyle w:val="Tekstpodstawowy"/>
        <w:numPr>
          <w:ilvl w:val="0"/>
          <w:numId w:val="14"/>
        </w:numPr>
        <w:spacing w:after="0"/>
        <w:jc w:val="both"/>
      </w:pPr>
      <w:r>
        <w:t xml:space="preserve">W przypadku pojawienia się stwierdzonego zakażenia koronawirusem SARS-CoV-2 wśród pracowników mających kontakt ze zbiorami, konieczne jest zachowanie kwarantanny na 10 dni do 2 tygodni i wyłączenie z użytkowania tej części zbiorów, z którymi pracownik miał kontakt. </w:t>
      </w:r>
    </w:p>
    <w:p w:rsidR="00496B0F" w:rsidRPr="00496B0F" w:rsidRDefault="00496B0F" w:rsidP="00496B0F">
      <w:pPr>
        <w:pStyle w:val="Tekstpodstawowy"/>
        <w:spacing w:after="0"/>
        <w:ind w:left="720"/>
        <w:jc w:val="both"/>
      </w:pPr>
    </w:p>
    <w:p w:rsidR="002E5617" w:rsidRDefault="002E5617" w:rsidP="00BF211A">
      <w:pPr>
        <w:pStyle w:val="Tekstpodstawowy"/>
        <w:jc w:val="both"/>
      </w:pPr>
      <w:r>
        <w:rPr>
          <w:b/>
        </w:rPr>
        <w:t xml:space="preserve">REALIZACJA PRZYJMOWANIA </w:t>
      </w:r>
      <w:r w:rsidR="005C317F">
        <w:rPr>
          <w:b/>
        </w:rPr>
        <w:t xml:space="preserve"> </w:t>
      </w:r>
      <w:r>
        <w:rPr>
          <w:b/>
        </w:rPr>
        <w:t>I</w:t>
      </w:r>
      <w:r w:rsidR="005C317F">
        <w:rPr>
          <w:b/>
        </w:rPr>
        <w:t xml:space="preserve"> </w:t>
      </w:r>
      <w:r>
        <w:rPr>
          <w:b/>
        </w:rPr>
        <w:t xml:space="preserve"> ZWROTÓW MATERIAŁÓW BIBLIOTECZNYCH PRZEZ NAUCZYCIELA BIBLIOTEKARZA </w:t>
      </w:r>
    </w:p>
    <w:p w:rsidR="00496B0F" w:rsidRDefault="00780127" w:rsidP="00496B0F">
      <w:pPr>
        <w:pStyle w:val="Tekstpodstawowy"/>
        <w:numPr>
          <w:ilvl w:val="0"/>
          <w:numId w:val="15"/>
        </w:numPr>
        <w:spacing w:after="0"/>
        <w:jc w:val="both"/>
      </w:pPr>
      <w:r>
        <w:t>Okres kwarantanny</w:t>
      </w:r>
      <w:r w:rsidR="0077627A">
        <w:t xml:space="preserve"> przyniesionej książki wynosi 3</w:t>
      </w:r>
      <w:r w:rsidR="00496B0F">
        <w:t xml:space="preserve"> dni.</w:t>
      </w:r>
    </w:p>
    <w:p w:rsidR="00496B0F" w:rsidRDefault="002E5617" w:rsidP="00496B0F">
      <w:pPr>
        <w:pStyle w:val="Tekstpodstawowy"/>
        <w:numPr>
          <w:ilvl w:val="0"/>
          <w:numId w:val="15"/>
        </w:numPr>
        <w:spacing w:after="0"/>
        <w:jc w:val="both"/>
      </w:pPr>
      <w:r>
        <w:t>Kwarantannie podlegają wszystkie materiały bibli</w:t>
      </w:r>
      <w:r w:rsidR="00496B0F">
        <w:t>oteczne, również czasopisma.</w:t>
      </w:r>
    </w:p>
    <w:p w:rsidR="00496B0F" w:rsidRDefault="00A134E6" w:rsidP="00496B0F">
      <w:pPr>
        <w:pStyle w:val="Tekstpodstawowy"/>
        <w:numPr>
          <w:ilvl w:val="0"/>
          <w:numId w:val="15"/>
        </w:numPr>
        <w:spacing w:after="0"/>
        <w:jc w:val="both"/>
      </w:pPr>
      <w:r>
        <w:t>Zwrócone książki i podręczniki</w:t>
      </w:r>
      <w:r w:rsidR="002E5617" w:rsidRPr="00496B0F">
        <w:t xml:space="preserve"> są złożone </w:t>
      </w:r>
      <w:r w:rsidR="00496B0F">
        <w:t>w wyznaczonym w szkole miejscu.</w:t>
      </w:r>
    </w:p>
    <w:p w:rsidR="00496B0F" w:rsidRDefault="00A134E6" w:rsidP="00496B0F">
      <w:pPr>
        <w:pStyle w:val="Tekstpodstawowy"/>
        <w:numPr>
          <w:ilvl w:val="0"/>
          <w:numId w:val="15"/>
        </w:numPr>
        <w:spacing w:after="0"/>
        <w:jc w:val="both"/>
      </w:pPr>
      <w:r>
        <w:t xml:space="preserve">Odizolowane egzemplarze </w:t>
      </w:r>
      <w:r w:rsidR="002E5617" w:rsidRPr="00496B0F">
        <w:t>oznacza się datą zwrotu i wyłącza się z wypożyczania do czasu zakończenia kwaranta</w:t>
      </w:r>
      <w:r>
        <w:t>nny; po tym okresie włączone są</w:t>
      </w:r>
      <w:r w:rsidR="002E5617" w:rsidRPr="00496B0F">
        <w:t xml:space="preserve"> do użytkowania</w:t>
      </w:r>
      <w:r w:rsidR="00496B0F">
        <w:t>.</w:t>
      </w:r>
    </w:p>
    <w:p w:rsidR="00496B0F" w:rsidRDefault="002E5617" w:rsidP="00496B0F">
      <w:pPr>
        <w:pStyle w:val="Tekstpodstawowy"/>
        <w:numPr>
          <w:ilvl w:val="0"/>
          <w:numId w:val="15"/>
        </w:numPr>
        <w:spacing w:after="0"/>
        <w:jc w:val="both"/>
      </w:pPr>
      <w:r>
        <w:t>Egzemplarzy zwracanych do bibl</w:t>
      </w:r>
      <w:r w:rsidR="0077627A">
        <w:t>ioteki nie dezynfekuje się.</w:t>
      </w:r>
    </w:p>
    <w:p w:rsidR="00496B0F" w:rsidRDefault="00A134E6" w:rsidP="00496B0F">
      <w:pPr>
        <w:pStyle w:val="Tekstpodstawowy"/>
        <w:numPr>
          <w:ilvl w:val="0"/>
          <w:numId w:val="15"/>
        </w:numPr>
        <w:spacing w:after="0"/>
        <w:jc w:val="both"/>
      </w:pPr>
      <w:r>
        <w:t>Obsługa czytelnika jest</w:t>
      </w:r>
      <w:r w:rsidR="002E5617">
        <w:t xml:space="preserve"> ograniczona do minimum, tj. do wydan</w:t>
      </w:r>
      <w:r>
        <w:t>ia wcześniej zamówionych online książek. W wyznaczonym</w:t>
      </w:r>
      <w:r w:rsidR="002E5617">
        <w:t xml:space="preserve"> w szkole miejscu, podpisane imieniem i nazwiskiem książki, </w:t>
      </w:r>
      <w:r w:rsidR="002E5617" w:rsidRPr="00BF211A">
        <w:t>czekają na odbiór czytelnika.</w:t>
      </w:r>
    </w:p>
    <w:p w:rsidR="00496B0F" w:rsidRDefault="002E5617" w:rsidP="00496B0F">
      <w:pPr>
        <w:pStyle w:val="Tekstpodstawowy"/>
        <w:numPr>
          <w:ilvl w:val="0"/>
          <w:numId w:val="15"/>
        </w:numPr>
        <w:spacing w:after="0"/>
        <w:jc w:val="both"/>
      </w:pPr>
      <w:r>
        <w:t>Nauczyciel bibliote</w:t>
      </w:r>
      <w:r w:rsidR="00A134E6">
        <w:t>karz ustala z dyrektorem szkoły</w:t>
      </w:r>
      <w:r>
        <w:t xml:space="preserve"> zasady zwrotu książek i podręczników oraz terminy ich </w:t>
      </w:r>
      <w:r w:rsidR="00496B0F">
        <w:t>oddania do biblioteki szkolnej.</w:t>
      </w:r>
    </w:p>
    <w:p w:rsidR="00496B0F" w:rsidRDefault="00A134E6" w:rsidP="00496B0F">
      <w:pPr>
        <w:pStyle w:val="Tekstpodstawowy"/>
        <w:numPr>
          <w:ilvl w:val="0"/>
          <w:numId w:val="15"/>
        </w:numPr>
        <w:spacing w:after="0"/>
        <w:jc w:val="both"/>
      </w:pPr>
      <w:r>
        <w:t>Nauczyciel bibliotekarz</w:t>
      </w:r>
      <w:r w:rsidR="002E5617">
        <w:t xml:space="preserve"> powiadamia rodziców przez dziennik elektroniczny lub inne kanały kontaktu o terminach zwrotów książek i podręczników oraz możliwościach ich odkupi</w:t>
      </w:r>
      <w:r w:rsidR="00496B0F">
        <w:t>enia lub zapłacenia za książki.</w:t>
      </w:r>
    </w:p>
    <w:p w:rsidR="00496B0F" w:rsidRDefault="00780127" w:rsidP="00496B0F">
      <w:pPr>
        <w:pStyle w:val="Tekstpodstawowy"/>
        <w:numPr>
          <w:ilvl w:val="0"/>
          <w:numId w:val="15"/>
        </w:numPr>
        <w:spacing w:after="0"/>
        <w:jc w:val="both"/>
      </w:pPr>
      <w:r>
        <w:t xml:space="preserve">Nauczyciel </w:t>
      </w:r>
      <w:r w:rsidR="00496B0F">
        <w:t xml:space="preserve">bibliotekarz </w:t>
      </w:r>
      <w:r w:rsidR="002E5617">
        <w:t>kontaktuje si</w:t>
      </w:r>
      <w:r w:rsidR="00A134E6">
        <w:t>ę rodzicami i uczniami przez e-</w:t>
      </w:r>
      <w:r w:rsidR="002E5617">
        <w:t>dziennik w celu kierowania zapytań o książki lub wyjaśnieni</w:t>
      </w:r>
      <w:r w:rsidR="00496B0F">
        <w:t>a spraw dotyczących wypożyczeń.</w:t>
      </w:r>
    </w:p>
    <w:p w:rsidR="00496B0F" w:rsidRDefault="002E5617" w:rsidP="00496B0F">
      <w:pPr>
        <w:pStyle w:val="Tekstpodstawowy"/>
        <w:numPr>
          <w:ilvl w:val="0"/>
          <w:numId w:val="15"/>
        </w:numPr>
        <w:spacing w:after="0"/>
        <w:jc w:val="both"/>
      </w:pPr>
      <w:r>
        <w:t>Przypomina się  uczniom i rodzicom zasady zwrotu wypożyczonych podręczników i książek zgodnie z zapisami regulaminów (zwrot podręczników w kompletach, usunięcie foliowych okładek, usuniecie zapisanych ołówkiem notatek, zwrócenie uwagi na czystość i estetykę książki - wyprostowane pogię</w:t>
      </w:r>
      <w:r w:rsidR="00496B0F">
        <w:t>te kartki, sklejone rozdarcia).</w:t>
      </w:r>
    </w:p>
    <w:p w:rsidR="00496B0F" w:rsidRDefault="00A134E6" w:rsidP="00496B0F">
      <w:pPr>
        <w:pStyle w:val="Tekstpodstawowy"/>
        <w:numPr>
          <w:ilvl w:val="0"/>
          <w:numId w:val="15"/>
        </w:numPr>
        <w:spacing w:after="0"/>
        <w:jc w:val="both"/>
      </w:pPr>
      <w:r>
        <w:t xml:space="preserve">Za </w:t>
      </w:r>
      <w:r w:rsidR="002E5617">
        <w:t xml:space="preserve">podręczniki zniszczone lub zagubione rodzice/opiekunowie </w:t>
      </w:r>
      <w:r>
        <w:t>prawni są zobowiązani dokonania</w:t>
      </w:r>
      <w:r w:rsidR="002E5617">
        <w:t xml:space="preserve"> wpłaty na podane konto w ustalonym  nauczy</w:t>
      </w:r>
      <w:r w:rsidR="00780127">
        <w:t>cielem bibliotekarzem</w:t>
      </w:r>
      <w:r w:rsidR="00496B0F">
        <w:t xml:space="preserve"> terminie.</w:t>
      </w:r>
    </w:p>
    <w:p w:rsidR="00496B0F" w:rsidRDefault="002E5617" w:rsidP="00496B0F">
      <w:pPr>
        <w:pStyle w:val="Tekstpodstawowy"/>
        <w:numPr>
          <w:ilvl w:val="0"/>
          <w:numId w:val="15"/>
        </w:numPr>
        <w:spacing w:after="0"/>
        <w:jc w:val="both"/>
      </w:pPr>
      <w:r>
        <w:t>Książki i podręczniki są zwracane przez uczniów/rodziców w ustal</w:t>
      </w:r>
      <w:r w:rsidR="00A134E6">
        <w:t>one przez dyrektora, wychowawcę</w:t>
      </w:r>
      <w:r>
        <w:t xml:space="preserve"> i nauczyciela bibliotekarza określone dni (w celu uniknięcia grupowania się o</w:t>
      </w:r>
      <w:r w:rsidR="00496B0F">
        <w:t>sób)</w:t>
      </w:r>
      <w:r w:rsidR="00780127">
        <w:t xml:space="preserve"> – zgodnie z opracowanym harmonogramem</w:t>
      </w:r>
      <w:r w:rsidR="00496B0F">
        <w:t>.</w:t>
      </w:r>
    </w:p>
    <w:p w:rsidR="00496B0F" w:rsidRDefault="002E5617" w:rsidP="00496B0F">
      <w:pPr>
        <w:pStyle w:val="Tekstpodstawowy"/>
        <w:numPr>
          <w:ilvl w:val="0"/>
          <w:numId w:val="15"/>
        </w:numPr>
        <w:spacing w:after="0"/>
        <w:jc w:val="both"/>
      </w:pPr>
      <w:r>
        <w:t>Uczeń/rodzic dokonujący zwrotu podręczników powinien być w maseczce i rękawiczkach.</w:t>
      </w:r>
    </w:p>
    <w:p w:rsidR="00496B0F" w:rsidRDefault="002E5617" w:rsidP="00496B0F">
      <w:pPr>
        <w:pStyle w:val="Tekstpodstawowy"/>
        <w:numPr>
          <w:ilvl w:val="0"/>
          <w:numId w:val="15"/>
        </w:numPr>
        <w:spacing w:after="0"/>
        <w:jc w:val="both"/>
      </w:pPr>
      <w:r>
        <w:t>Nauczyciel bibliotekarz w porozumieniu z dyrektorem szkoły wyznacza miejsce do przechowywani</w:t>
      </w:r>
      <w:r w:rsidR="00496B0F">
        <w:t>a książek w czasie kwarantanny.</w:t>
      </w:r>
    </w:p>
    <w:p w:rsidR="00496B0F" w:rsidRDefault="002E5617" w:rsidP="00496B0F">
      <w:pPr>
        <w:pStyle w:val="Tekstpodstawowy"/>
        <w:numPr>
          <w:ilvl w:val="0"/>
          <w:numId w:val="15"/>
        </w:numPr>
        <w:spacing w:after="0"/>
        <w:jc w:val="both"/>
      </w:pPr>
      <w:r w:rsidRPr="00496B0F">
        <w:t xml:space="preserve">Osoby dokonujące zwrotu książek muszą być poinformowane o </w:t>
      </w:r>
      <w:r w:rsidR="00496B0F">
        <w:t>określonym sposobie przekazania zbiorów, np.:</w:t>
      </w:r>
    </w:p>
    <w:p w:rsidR="00496B0F" w:rsidRDefault="002E5617" w:rsidP="00496B0F">
      <w:pPr>
        <w:pStyle w:val="Tekstpodstawowy"/>
        <w:numPr>
          <w:ilvl w:val="0"/>
          <w:numId w:val="16"/>
        </w:numPr>
        <w:spacing w:after="0"/>
        <w:jc w:val="both"/>
      </w:pPr>
      <w:r>
        <w:t>podręczniki zapakowane w reklamów</w:t>
      </w:r>
      <w:r w:rsidR="00496B0F">
        <w:t xml:space="preserve">kach należy opisać na zewnątrz: </w:t>
      </w:r>
      <w:r>
        <w:t>i</w:t>
      </w:r>
      <w:r w:rsidR="00414E97">
        <w:t xml:space="preserve">mię, </w:t>
      </w:r>
      <w:r w:rsidR="00414E97">
        <w:lastRenderedPageBreak/>
        <w:t>nazwisko ucznia, klasa;</w:t>
      </w:r>
    </w:p>
    <w:p w:rsidR="00496B0F" w:rsidRDefault="002E5617" w:rsidP="00496B0F">
      <w:pPr>
        <w:pStyle w:val="Tekstpodstawowy"/>
        <w:numPr>
          <w:ilvl w:val="0"/>
          <w:numId w:val="16"/>
        </w:numPr>
        <w:spacing w:after="0"/>
        <w:jc w:val="both"/>
      </w:pPr>
      <w:r>
        <w:t xml:space="preserve">książki wraz z podpisaną kartą informacyjną </w:t>
      </w:r>
      <w:r w:rsidR="00496B0F">
        <w:t>(imię i nazwisko ucznia, klasa</w:t>
      </w:r>
      <w:r>
        <w:t>) zostają zapakowane do folii ochronnej; następnie są odkładane w sposób wskazany przez nauczyciela biblioteka</w:t>
      </w:r>
      <w:r w:rsidR="00496B0F">
        <w:t>rza w określonym pomieszczeniu.</w:t>
      </w:r>
    </w:p>
    <w:p w:rsidR="00290A41" w:rsidRDefault="002E5617" w:rsidP="00496B0F">
      <w:pPr>
        <w:pStyle w:val="Tekstpodstawowy"/>
        <w:numPr>
          <w:ilvl w:val="0"/>
          <w:numId w:val="15"/>
        </w:numPr>
        <w:spacing w:after="0"/>
        <w:jc w:val="both"/>
      </w:pPr>
      <w:r>
        <w:t>Po upływie kwarantanny nauczyciel bibliotekarz dokonuje oceny stanu technicznego zwróconych podręczników. W sytuacji stwierdzenia zniszczenia rodzic zobowiązany jest do zakupu nowego egzemplarza, o czym zostanie poinformowany telefonicznie lub za pomocą innych narzędzi komunikacji. </w:t>
      </w:r>
    </w:p>
    <w:p w:rsidR="002E5617" w:rsidRDefault="002E5617" w:rsidP="00290A41">
      <w:pPr>
        <w:pStyle w:val="Tekstpodstawowy"/>
        <w:spacing w:after="0"/>
        <w:ind w:left="424"/>
        <w:jc w:val="both"/>
      </w:pPr>
      <w:r>
        <w:t xml:space="preserve"> </w:t>
      </w:r>
    </w:p>
    <w:p w:rsidR="009D3909" w:rsidRPr="00125161" w:rsidRDefault="002E5617" w:rsidP="00572D01">
      <w:pPr>
        <w:pStyle w:val="Tekstpodstawowy"/>
        <w:jc w:val="both"/>
      </w:pPr>
      <w:r>
        <w:t> </w:t>
      </w:r>
      <w:bookmarkStart w:id="0" w:name="_GoBack"/>
      <w:bookmarkEnd w:id="0"/>
    </w:p>
    <w:p w:rsidR="009D3909" w:rsidRPr="009D3909" w:rsidRDefault="009D3909" w:rsidP="009D3909">
      <w:pPr>
        <w:pStyle w:val="Tekstpodstawowy"/>
        <w:jc w:val="both"/>
        <w:rPr>
          <w:rFonts w:cs="Times New Roman"/>
        </w:rPr>
      </w:pPr>
    </w:p>
    <w:p w:rsidR="002E5617" w:rsidRDefault="002E5617" w:rsidP="00BF211A">
      <w:pPr>
        <w:pStyle w:val="Tekstpodstawowy"/>
        <w:jc w:val="both"/>
      </w:pPr>
      <w:r>
        <w:t>Niniejszy dokument został opracowany na podstawie rekomendacji Biblioteki Narodowej dotyczącej organizacji pracy bibliotek szkolnych.</w:t>
      </w:r>
    </w:p>
    <w:p w:rsidR="002E5617" w:rsidRDefault="002E5617" w:rsidP="00BF211A">
      <w:pPr>
        <w:pStyle w:val="Tekstpodstawowy"/>
        <w:jc w:val="both"/>
      </w:pPr>
      <w:r>
        <w:t xml:space="preserve">Źródło: </w:t>
      </w:r>
      <w:hyperlink r:id="rId5" w:anchor="_blank" w:history="1">
        <w:r>
          <w:rPr>
            <w:rStyle w:val="Hipercze"/>
          </w:rPr>
          <w:t>https://www.gov.pl/web/rozwoj/biblioteki</w:t>
        </w:r>
      </w:hyperlink>
      <w:r>
        <w:t xml:space="preserve">; </w:t>
      </w:r>
      <w:hyperlink r:id="rId6" w:anchor="_blank" w:history="1">
        <w:r>
          <w:rPr>
            <w:rStyle w:val="Hipercze"/>
          </w:rPr>
          <w:t>https://www.bn.org.pl/</w:t>
        </w:r>
      </w:hyperlink>
      <w:r>
        <w:t xml:space="preserve"> ; </w:t>
      </w:r>
      <w:hyperlink r:id="rId7" w:anchor="_blank" w:history="1">
        <w:r>
          <w:rPr>
            <w:rStyle w:val="Hipercze"/>
          </w:rPr>
          <w:t>https://gis.gov.pl/</w:t>
        </w:r>
      </w:hyperlink>
    </w:p>
    <w:p w:rsidR="007C1B9B" w:rsidRDefault="007C1B9B" w:rsidP="00BF211A">
      <w:pPr>
        <w:jc w:val="both"/>
      </w:pPr>
    </w:p>
    <w:sectPr w:rsidR="007C1B9B" w:rsidSect="00C7159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B031881"/>
    <w:multiLevelType w:val="hybridMultilevel"/>
    <w:tmpl w:val="8BDAB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E19"/>
    <w:multiLevelType w:val="hybridMultilevel"/>
    <w:tmpl w:val="53E84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C5EBB"/>
    <w:multiLevelType w:val="multilevel"/>
    <w:tmpl w:val="1246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1222C"/>
    <w:multiLevelType w:val="multilevel"/>
    <w:tmpl w:val="44D8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81312"/>
    <w:multiLevelType w:val="hybridMultilevel"/>
    <w:tmpl w:val="C0A057EC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3307111"/>
    <w:multiLevelType w:val="hybridMultilevel"/>
    <w:tmpl w:val="C37AD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F72F7"/>
    <w:multiLevelType w:val="hybridMultilevel"/>
    <w:tmpl w:val="53E84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F0D68"/>
    <w:multiLevelType w:val="hybridMultilevel"/>
    <w:tmpl w:val="DFFED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82B78"/>
    <w:multiLevelType w:val="hybridMultilevel"/>
    <w:tmpl w:val="AB86B270"/>
    <w:lvl w:ilvl="0" w:tplc="04150011">
      <w:start w:val="1"/>
      <w:numFmt w:val="decimal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>
    <w:nsid w:val="52F53A4D"/>
    <w:multiLevelType w:val="hybridMultilevel"/>
    <w:tmpl w:val="BF107E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5E11F7"/>
    <w:multiLevelType w:val="hybridMultilevel"/>
    <w:tmpl w:val="A500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66B75"/>
    <w:multiLevelType w:val="multilevel"/>
    <w:tmpl w:val="806E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346F7"/>
    <w:multiLevelType w:val="multilevel"/>
    <w:tmpl w:val="7C8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3E6A05"/>
    <w:multiLevelType w:val="hybridMultilevel"/>
    <w:tmpl w:val="09C2A4BA"/>
    <w:lvl w:ilvl="0" w:tplc="04150011">
      <w:start w:val="1"/>
      <w:numFmt w:val="decimal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10"/>
  </w:num>
  <w:num w:numId="7">
    <w:abstractNumId w:val="5"/>
  </w:num>
  <w:num w:numId="8">
    <w:abstractNumId w:val="14"/>
  </w:num>
  <w:num w:numId="9">
    <w:abstractNumId w:val="6"/>
  </w:num>
  <w:num w:numId="10">
    <w:abstractNumId w:val="7"/>
  </w:num>
  <w:num w:numId="11">
    <w:abstractNumId w:val="16"/>
  </w:num>
  <w:num w:numId="12">
    <w:abstractNumId w:val="13"/>
  </w:num>
  <w:num w:numId="13">
    <w:abstractNumId w:val="11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B9B"/>
    <w:rsid w:val="00013706"/>
    <w:rsid w:val="00065617"/>
    <w:rsid w:val="000C513B"/>
    <w:rsid w:val="00125161"/>
    <w:rsid w:val="0016116A"/>
    <w:rsid w:val="00207CF3"/>
    <w:rsid w:val="00290A41"/>
    <w:rsid w:val="002E5617"/>
    <w:rsid w:val="00414E97"/>
    <w:rsid w:val="00496B0F"/>
    <w:rsid w:val="00554768"/>
    <w:rsid w:val="00572D01"/>
    <w:rsid w:val="005C317F"/>
    <w:rsid w:val="006562D4"/>
    <w:rsid w:val="0077627A"/>
    <w:rsid w:val="00780127"/>
    <w:rsid w:val="007C1B9B"/>
    <w:rsid w:val="008D48FF"/>
    <w:rsid w:val="009D3909"/>
    <w:rsid w:val="00A134E6"/>
    <w:rsid w:val="00B415E1"/>
    <w:rsid w:val="00BF211A"/>
    <w:rsid w:val="00C71599"/>
    <w:rsid w:val="00CA40F4"/>
    <w:rsid w:val="00D5132A"/>
    <w:rsid w:val="00EF776B"/>
    <w:rsid w:val="00FC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7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B9B"/>
    <w:pPr>
      <w:ind w:left="720"/>
      <w:contextualSpacing/>
    </w:pPr>
  </w:style>
  <w:style w:type="character" w:styleId="Hipercze">
    <w:name w:val="Hyperlink"/>
    <w:rsid w:val="002E5617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2E561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E5617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77627A"/>
    <w:rPr>
      <w:b/>
      <w:bCs/>
    </w:rPr>
  </w:style>
  <w:style w:type="character" w:customStyle="1" w:styleId="apple-converted-space">
    <w:name w:val="apple-converted-space"/>
    <w:basedOn w:val="Domylnaczcionkaakapitu"/>
    <w:rsid w:val="00290A41"/>
  </w:style>
  <w:style w:type="paragraph" w:styleId="Bezodstpw">
    <w:name w:val="No Spacing"/>
    <w:uiPriority w:val="1"/>
    <w:qFormat/>
    <w:rsid w:val="00496B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n.org.pl/" TargetMode="External"/><Relationship Id="rId5" Type="http://schemas.openxmlformats.org/officeDocument/2006/relationships/hyperlink" Target="http://www.gov.pl/web/rozwoj/bibliote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Links>
    <vt:vector size="18" baseType="variant"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http://gis.gov.pl/</vt:lpwstr>
      </vt:variant>
      <vt:variant>
        <vt:lpwstr/>
      </vt:variant>
      <vt:variant>
        <vt:i4>5701702</vt:i4>
      </vt:variant>
      <vt:variant>
        <vt:i4>3</vt:i4>
      </vt:variant>
      <vt:variant>
        <vt:i4>0</vt:i4>
      </vt:variant>
      <vt:variant>
        <vt:i4>5</vt:i4>
      </vt:variant>
      <vt:variant>
        <vt:lpwstr>http://www.bn.org.pl/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http://www.gov.pl/web/rozwoj/biblioteki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Komp</cp:lastModifiedBy>
  <cp:revision>5</cp:revision>
  <dcterms:created xsi:type="dcterms:W3CDTF">2020-05-25T08:25:00Z</dcterms:created>
  <dcterms:modified xsi:type="dcterms:W3CDTF">2020-05-27T07:11:00Z</dcterms:modified>
</cp:coreProperties>
</file>